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8" w:rsidRPr="00E8420F" w:rsidRDefault="00E8420F">
      <w:pPr>
        <w:rPr>
          <w:b/>
          <w:sz w:val="52"/>
          <w:szCs w:val="52"/>
        </w:rPr>
      </w:pPr>
      <w:r w:rsidRPr="00E8420F">
        <w:rPr>
          <w:b/>
          <w:sz w:val="52"/>
          <w:szCs w:val="52"/>
        </w:rPr>
        <w:t>Витамины, которые содержатся в еде</w:t>
      </w:r>
    </w:p>
    <w:p w:rsidR="00E8420F" w:rsidRDefault="00E8420F"/>
    <w:p w:rsidR="00EB5CF2" w:rsidRDefault="00EB5CF2"/>
    <w:p w:rsidR="00EB5CF2" w:rsidRDefault="00EB5CF2"/>
    <w:p w:rsidR="00EB5CF2" w:rsidRDefault="00EB5CF2"/>
    <w:p w:rsidR="00EB5CF2" w:rsidRDefault="00EB5CF2"/>
    <w:p w:rsidR="00364D7C" w:rsidRDefault="00E8420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8E2718" wp14:editId="4C7E9684">
            <wp:extent cx="5431971" cy="43455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7801918_tablica-kaloriynos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971" cy="434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D7C">
        <w:rPr>
          <w:noProof/>
          <w:lang w:eastAsia="ru-RU"/>
        </w:rPr>
        <w:t xml:space="preserve">                 </w:t>
      </w:r>
    </w:p>
    <w:p w:rsidR="00364D7C" w:rsidRDefault="00364D7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364D7C" w:rsidRDefault="00364D7C">
      <w:pPr>
        <w:rPr>
          <w:noProof/>
          <w:lang w:eastAsia="ru-RU"/>
        </w:rPr>
      </w:pPr>
    </w:p>
    <w:p w:rsidR="00364D7C" w:rsidRDefault="00364D7C">
      <w:pPr>
        <w:rPr>
          <w:noProof/>
          <w:lang w:eastAsia="ru-RU"/>
        </w:rPr>
      </w:pPr>
    </w:p>
    <w:p w:rsidR="00E8420F" w:rsidRDefault="00364D7C"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36EEF35B" wp14:editId="07FAC852">
            <wp:extent cx="1186543" cy="12965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55" cy="129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B5CF2" w:rsidRDefault="00EB5CF2"/>
    <w:sectPr w:rsidR="00EB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4D"/>
    <w:rsid w:val="00364D7C"/>
    <w:rsid w:val="0038524D"/>
    <w:rsid w:val="006F6928"/>
    <w:rsid w:val="00E8420F"/>
    <w:rsid w:val="00E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2014-05-14T14:34:00Z</dcterms:created>
  <dcterms:modified xsi:type="dcterms:W3CDTF">2014-05-15T07:48:00Z</dcterms:modified>
</cp:coreProperties>
</file>